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787C2D41" w14:textId="77777777" w:rsidR="00DA33DC" w:rsidRDefault="00DA33DC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770D77EF" w14:textId="2504BDF1" w:rsidR="00FA667F" w:rsidRPr="007D2EF2" w:rsidRDefault="00FA667F" w:rsidP="00FA667F">
      <w:pPr>
        <w:jc w:val="center"/>
        <w:rPr>
          <w:rFonts w:ascii="Arial" w:eastAsia="Calibri" w:hAnsi="Arial" w:cs="Arial"/>
          <w:b/>
          <w:lang w:eastAsia="en-US"/>
        </w:rPr>
      </w:pPr>
      <w:r w:rsidRPr="007D2EF2">
        <w:rPr>
          <w:rFonts w:ascii="Arial" w:eastAsia="Calibri" w:hAnsi="Arial" w:cs="Arial"/>
          <w:b/>
          <w:bCs/>
          <w:lang w:eastAsia="en-US"/>
        </w:rPr>
        <w:t xml:space="preserve">Об образовании постоянных комиссий Совета депутатов </w:t>
      </w:r>
      <w:r w:rsidRPr="007D2EF2">
        <w:rPr>
          <w:rFonts w:ascii="Arial" w:eastAsia="Calibri" w:hAnsi="Arial" w:cs="Arial"/>
          <w:b/>
          <w:lang w:eastAsia="en-US"/>
        </w:rPr>
        <w:t xml:space="preserve">городского </w:t>
      </w:r>
      <w:r>
        <w:rPr>
          <w:rFonts w:ascii="Arial" w:eastAsia="Calibri" w:hAnsi="Arial" w:cs="Arial"/>
          <w:b/>
          <w:lang w:eastAsia="en-US"/>
        </w:rPr>
        <w:t xml:space="preserve">округа </w:t>
      </w:r>
      <w:r w:rsidRPr="007D2EF2">
        <w:rPr>
          <w:rFonts w:ascii="Arial" w:eastAsia="Calibri" w:hAnsi="Arial" w:cs="Arial"/>
          <w:b/>
          <w:lang w:eastAsia="en-US"/>
        </w:rPr>
        <w:t>Долгопрудн</w:t>
      </w:r>
      <w:r>
        <w:rPr>
          <w:rFonts w:ascii="Arial" w:eastAsia="Calibri" w:hAnsi="Arial" w:cs="Arial"/>
          <w:b/>
          <w:lang w:eastAsia="en-US"/>
        </w:rPr>
        <w:t>ый</w:t>
      </w:r>
      <w:r w:rsidRPr="007D2EF2">
        <w:rPr>
          <w:rFonts w:ascii="Arial" w:eastAsia="Calibri" w:hAnsi="Arial" w:cs="Arial"/>
          <w:b/>
          <w:lang w:eastAsia="en-US"/>
        </w:rPr>
        <w:t xml:space="preserve"> Московской области и </w:t>
      </w:r>
      <w:r w:rsidRPr="007D2EF2">
        <w:rPr>
          <w:rFonts w:ascii="Arial" w:eastAsia="Calibri" w:hAnsi="Arial" w:cs="Arial"/>
          <w:b/>
          <w:bCs/>
          <w:lang w:eastAsia="en-US"/>
        </w:rPr>
        <w:t xml:space="preserve">утверждении персонального состава постоянных комиссий Совета депутатов </w:t>
      </w:r>
      <w:r w:rsidRPr="007D2EF2">
        <w:rPr>
          <w:rFonts w:ascii="Arial" w:eastAsia="Calibri" w:hAnsi="Arial" w:cs="Arial"/>
          <w:b/>
          <w:lang w:eastAsia="en-US"/>
        </w:rPr>
        <w:t xml:space="preserve">городского округа Долгопрудный </w:t>
      </w:r>
    </w:p>
    <w:p w14:paraId="5BFC6321" w14:textId="41F7886A" w:rsidR="00FA667F" w:rsidRDefault="00FA667F" w:rsidP="00FA667F">
      <w:pPr>
        <w:jc w:val="center"/>
        <w:rPr>
          <w:rFonts w:ascii="Arial" w:hAnsi="Arial" w:cs="Arial"/>
          <w:b/>
        </w:rPr>
      </w:pPr>
      <w:r w:rsidRPr="007D2EF2">
        <w:rPr>
          <w:rFonts w:ascii="Arial" w:eastAsia="Calibri" w:hAnsi="Arial" w:cs="Arial"/>
          <w:b/>
          <w:lang w:eastAsia="en-US"/>
        </w:rPr>
        <w:t>Московской области</w:t>
      </w:r>
    </w:p>
    <w:p w14:paraId="5834F4B7" w14:textId="77777777" w:rsidR="00FA667F" w:rsidRPr="00FA667F" w:rsidRDefault="00FA667F" w:rsidP="00C762EF">
      <w:pPr>
        <w:spacing w:line="360" w:lineRule="auto"/>
        <w:jc w:val="center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058FCA06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66ADC">
        <w:rPr>
          <w:rFonts w:ascii="Arial" w:eastAsia="Calibri" w:hAnsi="Arial" w:cs="Arial"/>
          <w:lang w:eastAsia="en-US"/>
        </w:rPr>
        <w:t>И. о. председателя Совета депутатов городского округа Долгопрудный Московской области – Балакирев В. В.</w:t>
      </w:r>
    </w:p>
    <w:p w14:paraId="7F4B3917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2A0F9176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«___» </w:t>
      </w:r>
      <w:r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762F7">
        <w:rPr>
          <w:rFonts w:ascii="Arial" w:eastAsia="Calibri" w:hAnsi="Arial" w:cs="Arial"/>
          <w:lang w:eastAsia="en-US"/>
        </w:rPr>
        <w:t>3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77777777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347E0C9B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целях приведения к актуальному виду</w:t>
      </w:r>
      <w:r w:rsidR="00280AB1">
        <w:rPr>
          <w:rFonts w:ascii="Arial" w:hAnsi="Arial" w:cs="Arial"/>
          <w:lang w:eastAsia="ar-SA"/>
        </w:rPr>
        <w:t>.</w:t>
      </w:r>
    </w:p>
    <w:p w14:paraId="674EC071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434EFFD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280AB1">
        <w:rPr>
          <w:rFonts w:ascii="Arial" w:eastAsia="Calibri" w:hAnsi="Arial" w:cs="Arial"/>
          <w:iCs/>
          <w:lang w:eastAsia="en-US"/>
        </w:rPr>
        <w:t>ознакомление избирателей городского округа Долгопрудный с информацией по персональному составу постоянных комиссий Совета депутатов городского округа Долгопрудный Московской области</w:t>
      </w:r>
      <w:r>
        <w:rPr>
          <w:rFonts w:ascii="Arial" w:eastAsia="Calibri" w:hAnsi="Arial" w:cs="Arial"/>
          <w:lang w:eastAsia="en-US"/>
        </w:rPr>
        <w:t>.</w:t>
      </w:r>
    </w:p>
    <w:p w14:paraId="669AC711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5AD3D5F4" w14:textId="551871AA" w:rsidR="00FA667F" w:rsidRDefault="00FA667F" w:rsidP="00C762EF">
      <w:pPr>
        <w:tabs>
          <w:tab w:val="left" w:pos="7655"/>
        </w:tabs>
        <w:spacing w:line="360" w:lineRule="auto"/>
        <w:ind w:firstLine="709"/>
        <w:jc w:val="both"/>
        <w:rPr>
          <w:rFonts w:ascii="Arial" w:eastAsia="Calibri" w:hAnsi="Arial" w:cs="Arial"/>
          <w:bCs/>
          <w:i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</w:p>
    <w:p w14:paraId="26002733" w14:textId="1D9E8410" w:rsidR="009762F7" w:rsidRPr="009762F7" w:rsidRDefault="002C72BF" w:rsidP="009762F7">
      <w:pPr>
        <w:spacing w:line="360" w:lineRule="auto"/>
        <w:ind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1) </w:t>
      </w:r>
      <w:bookmarkStart w:id="0" w:name="_Hlk124329233"/>
      <w:r w:rsidR="00EF2E7E">
        <w:rPr>
          <w:rFonts w:ascii="Arial" w:eastAsia="Calibri" w:hAnsi="Arial" w:cs="Arial"/>
        </w:rPr>
        <w:t xml:space="preserve">решение Совета депутатов городского округа Долгопрудный Московской области </w:t>
      </w:r>
      <w:bookmarkEnd w:id="0"/>
      <w:r w:rsidR="009762F7" w:rsidRPr="009762F7">
        <w:rPr>
          <w:rFonts w:ascii="Arial" w:eastAsia="Calibri" w:hAnsi="Arial" w:cs="Arial"/>
        </w:rPr>
        <w:t>от 25.09.2019 № 03 – р «Об образовании постоянных комиссий Совета депутатов городского округа Долгопрудный Московской области и утверждении персонального состава постоянных комиссий Совета депутатов городского округа Долгопрудный Московской области»;</w:t>
      </w:r>
    </w:p>
    <w:p w14:paraId="6EEC94C2" w14:textId="78706D44" w:rsidR="009762F7" w:rsidRPr="009762F7" w:rsidRDefault="002C72BF" w:rsidP="009762F7">
      <w:pPr>
        <w:spacing w:line="360" w:lineRule="auto"/>
        <w:ind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2) </w:t>
      </w:r>
      <w:r w:rsidR="00EF2E7E">
        <w:rPr>
          <w:rFonts w:ascii="Arial" w:eastAsia="Calibri" w:hAnsi="Arial" w:cs="Arial"/>
        </w:rPr>
        <w:t xml:space="preserve">решение Совета депутатов городского округа Долгопрудный Московской области </w:t>
      </w:r>
      <w:r w:rsidR="009762F7" w:rsidRPr="009762F7">
        <w:rPr>
          <w:rFonts w:ascii="Arial" w:eastAsia="Calibri" w:hAnsi="Arial" w:cs="Arial"/>
        </w:rPr>
        <w:t>от 25.10.2019 № 21 – р «О внесении дополнений в решение Совета депутатов городского округа Долгопрудный Московской области от 25.09.2019 № 03 – р «Об образовании постоянных комиссий Совета депутатов городского округа Долгопрудный Московской области и утверждении персонального состава постоянных комиссий Совета депутатов городского округа Долгопрудный Московской области»;</w:t>
      </w:r>
    </w:p>
    <w:p w14:paraId="0513D064" w14:textId="0C1CBCA6" w:rsidR="009762F7" w:rsidRPr="009762F7" w:rsidRDefault="002C72BF" w:rsidP="009762F7">
      <w:pPr>
        <w:spacing w:line="360" w:lineRule="auto"/>
        <w:ind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 xml:space="preserve">3) </w:t>
      </w:r>
      <w:r w:rsidR="00EF2E7E">
        <w:rPr>
          <w:rFonts w:ascii="Arial" w:eastAsia="Calibri" w:hAnsi="Arial" w:cs="Arial"/>
        </w:rPr>
        <w:t xml:space="preserve">решение Совета депутатов городского округа Долгопрудный Московской области </w:t>
      </w:r>
      <w:r w:rsidR="009762F7" w:rsidRPr="009762F7">
        <w:rPr>
          <w:rFonts w:ascii="Arial" w:eastAsia="Calibri" w:hAnsi="Arial" w:cs="Arial"/>
        </w:rPr>
        <w:t>от 27.08.2020 № 55 – р «О внесении изменений в решение Совета депутатов городского округа Долгопрудный Московской области от 25.09.2019 № 03 – р «Об образовании постоянных комиссий Совета депутатов городского округа Долгопрудный Московской области и утверждении персонального состава постоянных комиссий Совета депутатов городского округа Долгопрудный Московской области»;</w:t>
      </w:r>
    </w:p>
    <w:p w14:paraId="642E2DD2" w14:textId="457DD1FE" w:rsidR="009762F7" w:rsidRPr="009762F7" w:rsidRDefault="002C72BF" w:rsidP="009762F7">
      <w:pPr>
        <w:spacing w:line="360" w:lineRule="auto"/>
        <w:ind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4) </w:t>
      </w:r>
      <w:r w:rsidR="00EF2E7E">
        <w:rPr>
          <w:rFonts w:ascii="Arial" w:eastAsia="Calibri" w:hAnsi="Arial" w:cs="Arial"/>
        </w:rPr>
        <w:t xml:space="preserve">решение Совета депутатов городского округа Долгопрудный Московской области </w:t>
      </w:r>
      <w:r w:rsidR="009762F7" w:rsidRPr="009762F7">
        <w:rPr>
          <w:rFonts w:ascii="Arial" w:eastAsia="Calibri" w:hAnsi="Arial" w:cs="Arial"/>
        </w:rPr>
        <w:t>от 19.07.2021 № 51 – р «О внесении изменений в решение Совета депутатов городского округа Долгопрудный Московской области от 25.09.2019 № 03 – р «Об образовании постоянных комиссий Совета депутатов городского округа Долгопрудный Московской области и утверждении персонального состава постоянных комиссий Совета депутатов городского округа Долгопрудный Московской области»;</w:t>
      </w:r>
    </w:p>
    <w:p w14:paraId="25CD5DC0" w14:textId="06EDE521" w:rsidR="009762F7" w:rsidRPr="009762F7" w:rsidRDefault="002C72BF" w:rsidP="009762F7">
      <w:pPr>
        <w:spacing w:line="360" w:lineRule="auto"/>
        <w:ind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5) </w:t>
      </w:r>
      <w:r w:rsidR="00EF2E7E">
        <w:rPr>
          <w:rFonts w:ascii="Arial" w:eastAsia="Calibri" w:hAnsi="Arial" w:cs="Arial"/>
        </w:rPr>
        <w:t xml:space="preserve">решение Совета депутатов городского округа Долгопрудный Московской области </w:t>
      </w:r>
      <w:r w:rsidR="009762F7" w:rsidRPr="009762F7">
        <w:rPr>
          <w:rFonts w:ascii="Arial" w:eastAsia="Calibri" w:hAnsi="Arial" w:cs="Arial"/>
        </w:rPr>
        <w:t>от 22.07.2022 № 78 – р «О внесении изменений в решение Совета депутатов городского округа Долгопрудный Московской области от 25.09.2019 № 03 – р «Об образовании постоянных комиссий Совета депутатов городского округа Долгопрудный Московской области и утверждении персонального состава постоянных комиссий Совета депутатов городского округа Долгопрудный Московской области».</w:t>
      </w:r>
    </w:p>
    <w:p w14:paraId="0BC3D85F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 xml:space="preserve">: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77777777" w:rsidR="00FA667F" w:rsidRPr="00690EEB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2BA474E" w:rsidR="00D01544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>- 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FA667F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166ADC"/>
    <w:rsid w:val="001E1AA2"/>
    <w:rsid w:val="00280AB1"/>
    <w:rsid w:val="002C72BF"/>
    <w:rsid w:val="00612E71"/>
    <w:rsid w:val="00690EEB"/>
    <w:rsid w:val="00691E3A"/>
    <w:rsid w:val="007D3E97"/>
    <w:rsid w:val="009762F7"/>
    <w:rsid w:val="00C24DF1"/>
    <w:rsid w:val="00C762EF"/>
    <w:rsid w:val="00D01544"/>
    <w:rsid w:val="00DA33DC"/>
    <w:rsid w:val="00EF2E7E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2023-01-12T11:40:00Z</cp:lastPrinted>
  <dcterms:created xsi:type="dcterms:W3CDTF">2022-12-05T14:15:00Z</dcterms:created>
  <dcterms:modified xsi:type="dcterms:W3CDTF">2023-01-12T11:41:00Z</dcterms:modified>
</cp:coreProperties>
</file>